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DA3D3" w14:textId="77777777" w:rsidR="00EE4D9F" w:rsidRPr="00EE4D9F" w:rsidRDefault="00EE4D9F" w:rsidP="00EE4D9F">
      <w:pPr>
        <w:rPr>
          <w:rFonts w:ascii="Times New Roman" w:eastAsia="Times New Roman" w:hAnsi="Times New Roman" w:cs="Times New Roman"/>
        </w:rPr>
      </w:pPr>
      <w:r w:rsidRPr="00EE4D9F">
        <w:rPr>
          <w:rFonts w:ascii="Arial" w:eastAsia="Times New Roman" w:hAnsi="Arial" w:cs="Arial"/>
          <w:b/>
          <w:bCs/>
          <w:color w:val="000000"/>
          <w:sz w:val="22"/>
          <w:szCs w:val="22"/>
        </w:rPr>
        <w:t xml:space="preserve">Sutton </w:t>
      </w:r>
      <w:proofErr w:type="spellStart"/>
      <w:r w:rsidRPr="00EE4D9F">
        <w:rPr>
          <w:rFonts w:ascii="Arial" w:eastAsia="Times New Roman" w:hAnsi="Arial" w:cs="Arial"/>
          <w:b/>
          <w:bCs/>
          <w:color w:val="000000"/>
          <w:sz w:val="22"/>
          <w:szCs w:val="22"/>
        </w:rPr>
        <w:t>Hoo</w:t>
      </w:r>
      <w:proofErr w:type="spellEnd"/>
      <w:r w:rsidRPr="00EE4D9F">
        <w:rPr>
          <w:rFonts w:ascii="Arial" w:eastAsia="Times New Roman" w:hAnsi="Arial" w:cs="Arial"/>
          <w:b/>
          <w:bCs/>
          <w:color w:val="000000"/>
          <w:sz w:val="22"/>
          <w:szCs w:val="22"/>
        </w:rPr>
        <w:t xml:space="preserve"> Ship</w:t>
      </w:r>
      <w:bookmarkStart w:id="0" w:name="_GoBack"/>
      <w:bookmarkEnd w:id="0"/>
      <w:r w:rsidRPr="00EE4D9F">
        <w:rPr>
          <w:rFonts w:ascii="Arial" w:eastAsia="Times New Roman" w:hAnsi="Arial" w:cs="Arial"/>
          <w:b/>
          <w:bCs/>
          <w:color w:val="000000"/>
          <w:sz w:val="22"/>
          <w:szCs w:val="22"/>
        </w:rPr>
        <w:t>s Project: Questions Arising from Phase 1 modelling.</w:t>
      </w:r>
    </w:p>
    <w:p w14:paraId="20A2A946" w14:textId="77777777" w:rsidR="00EE4D9F" w:rsidRPr="00EE4D9F" w:rsidRDefault="00EE4D9F" w:rsidP="00EE4D9F">
      <w:pPr>
        <w:rPr>
          <w:rFonts w:ascii="Times New Roman" w:eastAsia="Times New Roman" w:hAnsi="Times New Roman" w:cs="Times New Roman"/>
        </w:rPr>
      </w:pPr>
      <w:r w:rsidRPr="00EE4D9F">
        <w:rPr>
          <w:rFonts w:ascii="Arial" w:eastAsia="Times New Roman" w:hAnsi="Arial" w:cs="Arial"/>
          <w:color w:val="000000"/>
          <w:sz w:val="22"/>
          <w:szCs w:val="22"/>
        </w:rPr>
        <w:t xml:space="preserve">The work done in Phase 1 to model the hull and internal structure of the Sutton </w:t>
      </w:r>
      <w:proofErr w:type="spellStart"/>
      <w:r w:rsidRPr="00EE4D9F">
        <w:rPr>
          <w:rFonts w:ascii="Arial" w:eastAsia="Times New Roman" w:hAnsi="Arial" w:cs="Arial"/>
          <w:color w:val="000000"/>
          <w:sz w:val="22"/>
          <w:szCs w:val="22"/>
        </w:rPr>
        <w:t>Hoo</w:t>
      </w:r>
      <w:proofErr w:type="spellEnd"/>
      <w:r w:rsidRPr="00EE4D9F">
        <w:rPr>
          <w:rFonts w:ascii="Arial" w:eastAsia="Times New Roman" w:hAnsi="Arial" w:cs="Arial"/>
          <w:color w:val="000000"/>
          <w:sz w:val="22"/>
          <w:szCs w:val="22"/>
        </w:rPr>
        <w:t xml:space="preserve"> ship, and to undertake initial analysis of hydrostatics and propulsion, highlighted a number of areas for future research, as follows:</w:t>
      </w:r>
    </w:p>
    <w:p w14:paraId="1B44B12F" w14:textId="77777777" w:rsidR="00EE4D9F" w:rsidRPr="00EE4D9F" w:rsidRDefault="00EE4D9F" w:rsidP="00EE4D9F">
      <w:pPr>
        <w:rPr>
          <w:rFonts w:ascii="Times New Roman" w:eastAsia="Times New Roman" w:hAnsi="Times New Roman" w:cs="Times New Roman"/>
        </w:rPr>
      </w:pPr>
    </w:p>
    <w:p w14:paraId="354E07E1" w14:textId="77777777" w:rsidR="00EE4D9F" w:rsidRPr="00EE4D9F" w:rsidRDefault="00EE4D9F" w:rsidP="00EE4D9F">
      <w:pPr>
        <w:numPr>
          <w:ilvl w:val="0"/>
          <w:numId w:val="1"/>
        </w:numPr>
        <w:textAlignment w:val="baseline"/>
        <w:rPr>
          <w:rFonts w:ascii="Arial" w:eastAsia="Times New Roman" w:hAnsi="Arial" w:cs="Arial"/>
          <w:color w:val="000000"/>
          <w:sz w:val="22"/>
          <w:szCs w:val="22"/>
        </w:rPr>
      </w:pPr>
      <w:r w:rsidRPr="00EE4D9F">
        <w:rPr>
          <w:rFonts w:ascii="Arial" w:eastAsia="Times New Roman" w:hAnsi="Arial" w:cs="Arial"/>
          <w:color w:val="000000"/>
          <w:sz w:val="22"/>
          <w:szCs w:val="22"/>
        </w:rPr>
        <w:t>Consideration of the purpose and practicality of Phillip’s ‘side seat’ which he observed in 1939, as part of the internal structure.</w:t>
      </w:r>
    </w:p>
    <w:p w14:paraId="0D91183C" w14:textId="77777777" w:rsidR="00EE4D9F" w:rsidRPr="00EE4D9F" w:rsidRDefault="00EE4D9F" w:rsidP="00EE4D9F">
      <w:pPr>
        <w:numPr>
          <w:ilvl w:val="0"/>
          <w:numId w:val="1"/>
        </w:numPr>
        <w:textAlignment w:val="baseline"/>
        <w:rPr>
          <w:rFonts w:ascii="Arial" w:eastAsia="Times New Roman" w:hAnsi="Arial" w:cs="Arial"/>
          <w:color w:val="000000"/>
          <w:sz w:val="22"/>
          <w:szCs w:val="22"/>
        </w:rPr>
      </w:pPr>
      <w:r w:rsidRPr="00EE4D9F">
        <w:rPr>
          <w:rFonts w:ascii="Arial" w:eastAsia="Times New Roman" w:hAnsi="Arial" w:cs="Arial"/>
          <w:color w:val="000000"/>
          <w:sz w:val="22"/>
          <w:szCs w:val="22"/>
        </w:rPr>
        <w:t>Consultation with boat-builders and the wider archaeological record in relation to other internal structure that is not present in the archaeological remains, but which should be considered: stringers, thwart-risers, floorboards, etc. All of these are likely to be important in relation to point 4 below.</w:t>
      </w:r>
    </w:p>
    <w:p w14:paraId="125B72F1" w14:textId="77777777" w:rsidR="00EE4D9F" w:rsidRPr="00EE4D9F" w:rsidRDefault="00EE4D9F" w:rsidP="00EE4D9F">
      <w:pPr>
        <w:numPr>
          <w:ilvl w:val="0"/>
          <w:numId w:val="1"/>
        </w:numPr>
        <w:textAlignment w:val="baseline"/>
        <w:rPr>
          <w:rFonts w:ascii="Arial" w:eastAsia="Times New Roman" w:hAnsi="Arial" w:cs="Arial"/>
          <w:color w:val="000000"/>
          <w:sz w:val="22"/>
          <w:szCs w:val="22"/>
        </w:rPr>
      </w:pPr>
      <w:r w:rsidRPr="00EE4D9F">
        <w:rPr>
          <w:rFonts w:ascii="Arial" w:eastAsia="Times New Roman" w:hAnsi="Arial" w:cs="Arial"/>
          <w:color w:val="000000"/>
          <w:sz w:val="22"/>
          <w:szCs w:val="22"/>
        </w:rPr>
        <w:t>Extent of the visible stem/stern post should be thought about because of the impact of the physical appearance of the vessel that this might have. One solution is provided in Report 1, page 16, but this should not be considered definitive.</w:t>
      </w:r>
    </w:p>
    <w:p w14:paraId="5955436B" w14:textId="77777777" w:rsidR="00EE4D9F" w:rsidRPr="00EE4D9F" w:rsidRDefault="00EE4D9F" w:rsidP="00EE4D9F">
      <w:pPr>
        <w:numPr>
          <w:ilvl w:val="0"/>
          <w:numId w:val="1"/>
        </w:numPr>
        <w:textAlignment w:val="baseline"/>
        <w:rPr>
          <w:rFonts w:ascii="Arial" w:eastAsia="Times New Roman" w:hAnsi="Arial" w:cs="Arial"/>
          <w:color w:val="000000"/>
          <w:sz w:val="22"/>
          <w:szCs w:val="22"/>
        </w:rPr>
      </w:pPr>
      <w:r w:rsidRPr="00EE4D9F">
        <w:rPr>
          <w:rFonts w:ascii="Arial" w:eastAsia="Times New Roman" w:hAnsi="Arial" w:cs="Arial"/>
          <w:color w:val="000000"/>
          <w:sz w:val="22"/>
          <w:szCs w:val="22"/>
        </w:rPr>
        <w:t>Detailed investigation of the provision of rowing arrangements in the ship: oar length, blade style, thwart height, rowing space, single/double-banked, etc.</w:t>
      </w:r>
    </w:p>
    <w:p w14:paraId="37083EBB" w14:textId="77777777" w:rsidR="00EE4D9F" w:rsidRPr="00EE4D9F" w:rsidRDefault="00EE4D9F" w:rsidP="00EE4D9F">
      <w:pPr>
        <w:numPr>
          <w:ilvl w:val="1"/>
          <w:numId w:val="2"/>
        </w:numPr>
        <w:ind w:left="1440" w:hanging="360"/>
        <w:textAlignment w:val="baseline"/>
        <w:rPr>
          <w:rFonts w:ascii="Arial" w:eastAsia="Times New Roman" w:hAnsi="Arial" w:cs="Arial"/>
          <w:color w:val="000000"/>
          <w:sz w:val="22"/>
          <w:szCs w:val="22"/>
        </w:rPr>
      </w:pPr>
      <w:r w:rsidRPr="00EE4D9F">
        <w:rPr>
          <w:rFonts w:ascii="Arial" w:eastAsia="Times New Roman" w:hAnsi="Arial" w:cs="Arial"/>
          <w:color w:val="000000"/>
          <w:sz w:val="22"/>
          <w:szCs w:val="22"/>
        </w:rPr>
        <w:t>Initial work potentially with further digital modelling.</w:t>
      </w:r>
    </w:p>
    <w:p w14:paraId="525B6420" w14:textId="77777777" w:rsidR="00EE4D9F" w:rsidRPr="00EE4D9F" w:rsidRDefault="00EE4D9F" w:rsidP="00EE4D9F">
      <w:pPr>
        <w:numPr>
          <w:ilvl w:val="1"/>
          <w:numId w:val="2"/>
        </w:numPr>
        <w:ind w:left="1440" w:hanging="360"/>
        <w:textAlignment w:val="baseline"/>
        <w:rPr>
          <w:rFonts w:ascii="Arial" w:eastAsia="Times New Roman" w:hAnsi="Arial" w:cs="Arial"/>
          <w:color w:val="000000"/>
          <w:sz w:val="22"/>
          <w:szCs w:val="22"/>
        </w:rPr>
      </w:pPr>
      <w:r w:rsidRPr="00EE4D9F">
        <w:rPr>
          <w:rFonts w:ascii="Arial" w:eastAsia="Times New Roman" w:hAnsi="Arial" w:cs="Arial"/>
          <w:color w:val="000000"/>
          <w:sz w:val="22"/>
          <w:szCs w:val="22"/>
        </w:rPr>
        <w:t xml:space="preserve">Work at full-scale with a mock-up section of the ship might also be highly informative, as well as providing an interesting visual spectacle in the </w:t>
      </w:r>
      <w:proofErr w:type="spellStart"/>
      <w:r w:rsidRPr="00EE4D9F">
        <w:rPr>
          <w:rFonts w:ascii="Arial" w:eastAsia="Times New Roman" w:hAnsi="Arial" w:cs="Arial"/>
          <w:color w:val="000000"/>
          <w:sz w:val="22"/>
          <w:szCs w:val="22"/>
        </w:rPr>
        <w:t>longshed</w:t>
      </w:r>
      <w:proofErr w:type="spellEnd"/>
      <w:r w:rsidRPr="00EE4D9F">
        <w:rPr>
          <w:rFonts w:ascii="Arial" w:eastAsia="Times New Roman" w:hAnsi="Arial" w:cs="Arial"/>
          <w:color w:val="000000"/>
          <w:sz w:val="22"/>
          <w:szCs w:val="22"/>
        </w:rPr>
        <w:t>.</w:t>
      </w:r>
    </w:p>
    <w:p w14:paraId="171CF173" w14:textId="77777777" w:rsidR="00EE4D9F" w:rsidRPr="00EE4D9F" w:rsidRDefault="00EE4D9F" w:rsidP="00EE4D9F">
      <w:pPr>
        <w:spacing w:after="240"/>
        <w:rPr>
          <w:rFonts w:ascii="Times New Roman" w:eastAsia="Times New Roman" w:hAnsi="Times New Roman" w:cs="Times New Roman"/>
        </w:rPr>
      </w:pPr>
    </w:p>
    <w:p w14:paraId="4C6789BD" w14:textId="77777777" w:rsidR="00EE4D9F" w:rsidRPr="00EE4D9F" w:rsidRDefault="00EE4D9F" w:rsidP="00EE4D9F">
      <w:pPr>
        <w:rPr>
          <w:rFonts w:ascii="Times New Roman" w:eastAsia="Times New Roman" w:hAnsi="Times New Roman" w:cs="Times New Roman"/>
        </w:rPr>
      </w:pPr>
      <w:r w:rsidRPr="00EE4D9F">
        <w:rPr>
          <w:rFonts w:ascii="Arial" w:eastAsia="Times New Roman" w:hAnsi="Arial" w:cs="Arial"/>
          <w:color w:val="000000"/>
          <w:sz w:val="22"/>
          <w:szCs w:val="22"/>
        </w:rPr>
        <w:t>Additionally, a number of other considerations were identified in the course of discussion about the project, most notably:</w:t>
      </w:r>
    </w:p>
    <w:p w14:paraId="3B1C0402" w14:textId="77777777" w:rsidR="00EE4D9F" w:rsidRPr="00EE4D9F" w:rsidRDefault="00EE4D9F" w:rsidP="00EE4D9F">
      <w:pPr>
        <w:numPr>
          <w:ilvl w:val="0"/>
          <w:numId w:val="7"/>
        </w:numPr>
        <w:textAlignment w:val="baseline"/>
        <w:rPr>
          <w:rFonts w:ascii="Arial" w:eastAsia="Times New Roman" w:hAnsi="Arial" w:cs="Arial"/>
          <w:color w:val="000000"/>
          <w:sz w:val="22"/>
          <w:szCs w:val="22"/>
        </w:rPr>
      </w:pPr>
      <w:r w:rsidRPr="00EE4D9F">
        <w:rPr>
          <w:rFonts w:ascii="Arial" w:eastAsia="Times New Roman" w:hAnsi="Arial" w:cs="Arial"/>
          <w:color w:val="000000"/>
          <w:sz w:val="22"/>
          <w:szCs w:val="22"/>
        </w:rPr>
        <w:t xml:space="preserve">Nature and sourcing of the metal fastenings. Potentially a question of balancing cost and practicality: </w:t>
      </w:r>
    </w:p>
    <w:p w14:paraId="3CD28D3B" w14:textId="77777777" w:rsidR="00EE4D9F" w:rsidRPr="00EE4D9F" w:rsidRDefault="00EE4D9F" w:rsidP="00EE4D9F">
      <w:pPr>
        <w:numPr>
          <w:ilvl w:val="1"/>
          <w:numId w:val="7"/>
        </w:numPr>
        <w:textAlignment w:val="baseline"/>
        <w:rPr>
          <w:rFonts w:ascii="Arial" w:eastAsia="Times New Roman" w:hAnsi="Arial" w:cs="Arial"/>
          <w:color w:val="000000"/>
          <w:sz w:val="22"/>
          <w:szCs w:val="22"/>
        </w:rPr>
      </w:pPr>
      <w:r w:rsidRPr="00EE4D9F">
        <w:rPr>
          <w:rFonts w:ascii="Arial" w:eastAsia="Times New Roman" w:hAnsi="Arial" w:cs="Arial"/>
          <w:color w:val="000000"/>
          <w:sz w:val="22"/>
          <w:szCs w:val="22"/>
        </w:rPr>
        <w:t>hand wrought throughout, modern, copper, mixture of all three as a means to build in an additional experiment on how the different material react.</w:t>
      </w:r>
    </w:p>
    <w:p w14:paraId="7480D55D" w14:textId="77777777" w:rsidR="00EE4D9F" w:rsidRPr="00EE4D9F" w:rsidRDefault="00EE4D9F" w:rsidP="00EE4D9F">
      <w:pPr>
        <w:numPr>
          <w:ilvl w:val="1"/>
          <w:numId w:val="7"/>
        </w:numPr>
        <w:textAlignment w:val="baseline"/>
        <w:rPr>
          <w:rFonts w:ascii="Arial" w:eastAsia="Times New Roman" w:hAnsi="Arial" w:cs="Arial"/>
          <w:color w:val="000000"/>
          <w:sz w:val="22"/>
          <w:szCs w:val="22"/>
        </w:rPr>
      </w:pPr>
      <w:r w:rsidRPr="00EE4D9F">
        <w:rPr>
          <w:rFonts w:ascii="Arial" w:eastAsia="Times New Roman" w:hAnsi="Arial" w:cs="Arial"/>
          <w:color w:val="000000"/>
          <w:sz w:val="22"/>
          <w:szCs w:val="22"/>
        </w:rPr>
        <w:t xml:space="preserve">Consultation and discussion with Roskilde </w:t>
      </w:r>
      <w:proofErr w:type="gramStart"/>
      <w:r w:rsidRPr="00EE4D9F">
        <w:rPr>
          <w:rFonts w:ascii="Arial" w:eastAsia="Times New Roman" w:hAnsi="Arial" w:cs="Arial"/>
          <w:color w:val="000000"/>
          <w:sz w:val="22"/>
          <w:szCs w:val="22"/>
        </w:rPr>
        <w:t>is</w:t>
      </w:r>
      <w:proofErr w:type="gramEnd"/>
      <w:r w:rsidRPr="00EE4D9F">
        <w:rPr>
          <w:rFonts w:ascii="Arial" w:eastAsia="Times New Roman" w:hAnsi="Arial" w:cs="Arial"/>
          <w:color w:val="000000"/>
          <w:sz w:val="22"/>
          <w:szCs w:val="22"/>
        </w:rPr>
        <w:t xml:space="preserve"> likely to be highly valuable on this aspect because of their long-standing experience.</w:t>
      </w:r>
    </w:p>
    <w:p w14:paraId="0D865530" w14:textId="77777777" w:rsidR="00EE4D9F" w:rsidRPr="00EE4D9F" w:rsidRDefault="00EE4D9F" w:rsidP="00EE4D9F">
      <w:pPr>
        <w:numPr>
          <w:ilvl w:val="0"/>
          <w:numId w:val="7"/>
        </w:numPr>
        <w:textAlignment w:val="baseline"/>
        <w:rPr>
          <w:rFonts w:ascii="Arial" w:eastAsia="Times New Roman" w:hAnsi="Arial" w:cs="Arial"/>
          <w:color w:val="000000"/>
          <w:sz w:val="22"/>
          <w:szCs w:val="22"/>
        </w:rPr>
      </w:pPr>
      <w:r w:rsidRPr="00EE4D9F">
        <w:rPr>
          <w:rFonts w:ascii="Arial" w:eastAsia="Times New Roman" w:hAnsi="Arial" w:cs="Arial"/>
          <w:color w:val="000000"/>
          <w:sz w:val="22"/>
          <w:szCs w:val="22"/>
        </w:rPr>
        <w:t xml:space="preserve">Timber conversion processes, especially for the vessels planking. </w:t>
      </w:r>
    </w:p>
    <w:p w14:paraId="757EC469" w14:textId="77777777" w:rsidR="00EE4D9F" w:rsidRPr="00EE4D9F" w:rsidRDefault="00EE4D9F" w:rsidP="00EE4D9F">
      <w:pPr>
        <w:numPr>
          <w:ilvl w:val="1"/>
          <w:numId w:val="7"/>
        </w:numPr>
        <w:textAlignment w:val="baseline"/>
        <w:rPr>
          <w:rFonts w:ascii="Arial" w:eastAsia="Times New Roman" w:hAnsi="Arial" w:cs="Arial"/>
          <w:color w:val="000000"/>
          <w:sz w:val="22"/>
          <w:szCs w:val="22"/>
        </w:rPr>
      </w:pPr>
      <w:r w:rsidRPr="00EE4D9F">
        <w:rPr>
          <w:rFonts w:ascii="Arial" w:eastAsia="Times New Roman" w:hAnsi="Arial" w:cs="Arial"/>
          <w:color w:val="000000"/>
          <w:sz w:val="22"/>
          <w:szCs w:val="22"/>
        </w:rPr>
        <w:t xml:space="preserve">Should this be uniform for all planks, should it respect the original methods throughout, or should it adopt some ‘show pieces’ for display with the remainder being by modern methods - </w:t>
      </w:r>
    </w:p>
    <w:p w14:paraId="1B41F645" w14:textId="77777777" w:rsidR="00EE4D9F" w:rsidRPr="00EE4D9F" w:rsidRDefault="00EE4D9F" w:rsidP="00EE4D9F">
      <w:pPr>
        <w:numPr>
          <w:ilvl w:val="1"/>
          <w:numId w:val="7"/>
        </w:numPr>
        <w:textAlignment w:val="baseline"/>
        <w:rPr>
          <w:rFonts w:ascii="Arial" w:eastAsia="Times New Roman" w:hAnsi="Arial" w:cs="Arial"/>
          <w:color w:val="000000"/>
          <w:sz w:val="22"/>
          <w:szCs w:val="22"/>
        </w:rPr>
      </w:pPr>
      <w:r w:rsidRPr="00EE4D9F">
        <w:rPr>
          <w:rFonts w:ascii="Arial" w:eastAsia="Times New Roman" w:hAnsi="Arial" w:cs="Arial"/>
          <w:color w:val="000000"/>
          <w:sz w:val="22"/>
          <w:szCs w:val="22"/>
        </w:rPr>
        <w:t>The approach chosen should not impact upon the material properties of the finished components.</w:t>
      </w:r>
    </w:p>
    <w:p w14:paraId="4C916DF0" w14:textId="77777777" w:rsidR="00EE4D9F" w:rsidRPr="00EE4D9F" w:rsidRDefault="00EE4D9F" w:rsidP="00EE4D9F">
      <w:pPr>
        <w:numPr>
          <w:ilvl w:val="1"/>
          <w:numId w:val="7"/>
        </w:numPr>
        <w:textAlignment w:val="baseline"/>
        <w:rPr>
          <w:rFonts w:ascii="Arial" w:eastAsia="Times New Roman" w:hAnsi="Arial" w:cs="Arial"/>
          <w:color w:val="000000"/>
          <w:sz w:val="22"/>
          <w:szCs w:val="22"/>
        </w:rPr>
      </w:pPr>
      <w:r w:rsidRPr="00EE4D9F">
        <w:rPr>
          <w:rFonts w:ascii="Arial" w:eastAsia="Times New Roman" w:hAnsi="Arial" w:cs="Arial"/>
          <w:color w:val="000000"/>
          <w:sz w:val="22"/>
          <w:szCs w:val="22"/>
        </w:rPr>
        <w:t xml:space="preserve">Consultation and discussion with Roskilde and Damian </w:t>
      </w:r>
      <w:proofErr w:type="spellStart"/>
      <w:r w:rsidRPr="00EE4D9F">
        <w:rPr>
          <w:rFonts w:ascii="Arial" w:eastAsia="Times New Roman" w:hAnsi="Arial" w:cs="Arial"/>
          <w:color w:val="000000"/>
          <w:sz w:val="22"/>
          <w:szCs w:val="22"/>
        </w:rPr>
        <w:t>Goodburn</w:t>
      </w:r>
      <w:proofErr w:type="spellEnd"/>
      <w:r w:rsidRPr="00EE4D9F">
        <w:rPr>
          <w:rFonts w:ascii="Arial" w:eastAsia="Times New Roman" w:hAnsi="Arial" w:cs="Arial"/>
          <w:color w:val="000000"/>
          <w:sz w:val="22"/>
          <w:szCs w:val="22"/>
        </w:rPr>
        <w:t xml:space="preserve"> </w:t>
      </w:r>
      <w:proofErr w:type="gramStart"/>
      <w:r w:rsidRPr="00EE4D9F">
        <w:rPr>
          <w:rFonts w:ascii="Arial" w:eastAsia="Times New Roman" w:hAnsi="Arial" w:cs="Arial"/>
          <w:color w:val="000000"/>
          <w:sz w:val="22"/>
          <w:szCs w:val="22"/>
        </w:rPr>
        <w:t>is</w:t>
      </w:r>
      <w:proofErr w:type="gramEnd"/>
      <w:r w:rsidRPr="00EE4D9F">
        <w:rPr>
          <w:rFonts w:ascii="Arial" w:eastAsia="Times New Roman" w:hAnsi="Arial" w:cs="Arial"/>
          <w:color w:val="000000"/>
          <w:sz w:val="22"/>
          <w:szCs w:val="22"/>
        </w:rPr>
        <w:t xml:space="preserve"> likely to be highly useful in both regards.</w:t>
      </w:r>
    </w:p>
    <w:p w14:paraId="23C3AF59" w14:textId="77777777" w:rsidR="008354BE" w:rsidRDefault="008354BE"/>
    <w:sectPr w:rsidR="008354BE" w:rsidSect="00914C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F10A8"/>
    <w:multiLevelType w:val="hybridMultilevel"/>
    <w:tmpl w:val="A4F608F0"/>
    <w:lvl w:ilvl="0" w:tplc="D18A11D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311F9"/>
    <w:multiLevelType w:val="multilevel"/>
    <w:tmpl w:val="5A90C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EE6816"/>
    <w:multiLevelType w:val="multilevel"/>
    <w:tmpl w:val="3AB46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885EAF"/>
    <w:multiLevelType w:val="multilevel"/>
    <w:tmpl w:val="33943E1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lvlOverride w:ilvl="1">
      <w:lvl w:ilvl="1">
        <w:numFmt w:val="lowerLetter"/>
        <w:lvlText w:val="%2."/>
        <w:lvlJc w:val="left"/>
      </w:lvl>
    </w:lvlOverride>
  </w:num>
  <w:num w:numId="5">
    <w:abstractNumId w:val="3"/>
    <w:lvlOverride w:ilvl="0">
      <w:lvl w:ilvl="0">
        <w:numFmt w:val="decimal"/>
        <w:lvlText w:val="%1."/>
        <w:lvlJc w:val="left"/>
      </w:lvl>
    </w:lvlOverride>
    <w:lvlOverride w:ilvl="1">
      <w:lvl w:ilvl="1">
        <w:numFmt w:val="lowerLetter"/>
        <w:lvlText w:val="%2."/>
        <w:lvlJc w:val="left"/>
      </w:lvl>
    </w:lvlOverride>
  </w:num>
  <w:num w:numId="6">
    <w:abstractNumId w:val="3"/>
    <w:lvlOverride w:ilvl="0">
      <w:lvl w:ilvl="0">
        <w:numFmt w:val="decimal"/>
        <w:lvlText w:val="%1."/>
        <w:lvlJc w:val="left"/>
      </w:lvl>
    </w:lvlOverride>
    <w:lvlOverride w:ilvl="1">
      <w:lvl w:ilvl="1">
        <w:numFmt w:val="lowerLetter"/>
        <w:lvlText w:val="%2."/>
        <w:lvlJc w:val="left"/>
      </w:lvl>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9F"/>
    <w:rsid w:val="008354BE"/>
    <w:rsid w:val="00914C63"/>
    <w:rsid w:val="00C97291"/>
    <w:rsid w:val="00EE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99BE"/>
  <w15:chartTrackingRefBased/>
  <w15:docId w15:val="{E8363FB5-F00C-AC43-8CD1-91630604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D9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0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2018-10-01T16:03:00Z</dcterms:created>
  <dcterms:modified xsi:type="dcterms:W3CDTF">2018-10-01T16:05:00Z</dcterms:modified>
</cp:coreProperties>
</file>